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D5943" w14:textId="77777777" w:rsidR="00CE1916" w:rsidRDefault="00CE1916" w:rsidP="00CE1916">
      <w:pPr>
        <w:pStyle w:val="Heading2"/>
        <w:rPr>
          <w:rFonts w:ascii="Verdana" w:hAnsi="Verdana"/>
          <w:sz w:val="32"/>
          <w:szCs w:val="32"/>
        </w:rPr>
      </w:pPr>
      <w:bookmarkStart w:id="0" w:name="_Toc437358912"/>
      <w:bookmarkStart w:id="1" w:name="_Toc1565555"/>
      <w:bookmarkStart w:id="2" w:name="_Toc5348625"/>
      <w:r>
        <w:rPr>
          <w:noProof/>
          <w:lang w:eastAsia="en-GB"/>
        </w:rPr>
        <w:drawing>
          <wp:anchor distT="0" distB="0" distL="114300" distR="114300" simplePos="0" relativeHeight="251658240" behindDoc="0" locked="0" layoutInCell="1" allowOverlap="1" wp14:anchorId="4F687324" wp14:editId="75161247">
            <wp:simplePos x="0" y="0"/>
            <wp:positionH relativeFrom="column">
              <wp:posOffset>4823460</wp:posOffset>
            </wp:positionH>
            <wp:positionV relativeFrom="paragraph">
              <wp:posOffset>-610235</wp:posOffset>
            </wp:positionV>
            <wp:extent cx="1459301" cy="99949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mm-colour-graphic-flash.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9301" cy="999490"/>
                    </a:xfrm>
                    <a:prstGeom prst="rect">
                      <a:avLst/>
                    </a:prstGeom>
                  </pic:spPr>
                </pic:pic>
              </a:graphicData>
            </a:graphic>
            <wp14:sizeRelH relativeFrom="page">
              <wp14:pctWidth>0</wp14:pctWidth>
            </wp14:sizeRelH>
            <wp14:sizeRelV relativeFrom="page">
              <wp14:pctHeight>0</wp14:pctHeight>
            </wp14:sizeRelV>
          </wp:anchor>
        </w:drawing>
      </w:r>
    </w:p>
    <w:p w14:paraId="19563F2D" w14:textId="77777777" w:rsidR="00CE1916" w:rsidRPr="00561299" w:rsidRDefault="00CE1916" w:rsidP="00CE1916">
      <w:pPr>
        <w:pStyle w:val="Heading2"/>
        <w:rPr>
          <w:rFonts w:ascii="Verdana" w:hAnsi="Verdana"/>
          <w:sz w:val="32"/>
          <w:szCs w:val="32"/>
        </w:rPr>
      </w:pPr>
      <w:r w:rsidRPr="00561299">
        <w:rPr>
          <w:rFonts w:ascii="Verdana" w:hAnsi="Verdana"/>
          <w:sz w:val="32"/>
          <w:szCs w:val="32"/>
        </w:rPr>
        <w:t>Job Description</w:t>
      </w:r>
      <w:bookmarkEnd w:id="0"/>
      <w:bookmarkEnd w:id="1"/>
      <w:bookmarkEnd w:id="2"/>
    </w:p>
    <w:p w14:paraId="1CC2610A" w14:textId="77777777" w:rsidR="00CE1916" w:rsidRPr="00561299" w:rsidRDefault="00CE1916" w:rsidP="00CE1916">
      <w:pPr>
        <w:rPr>
          <w:rFonts w:ascii="Verdana" w:hAnsi="Verdana"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541"/>
      </w:tblGrid>
      <w:tr w:rsidR="00CE1916" w:rsidRPr="000F4462" w14:paraId="1FBDCCC6" w14:textId="77777777" w:rsidTr="00841790">
        <w:trPr>
          <w:trHeight w:val="313"/>
        </w:trPr>
        <w:tc>
          <w:tcPr>
            <w:tcW w:w="2093" w:type="dxa"/>
            <w:vAlign w:val="center"/>
          </w:tcPr>
          <w:p w14:paraId="68117F3E" w14:textId="1C06EAB6" w:rsidR="00CE1916" w:rsidRPr="000F4462" w:rsidRDefault="00CE1916" w:rsidP="00841790">
            <w:pPr>
              <w:rPr>
                <w:rFonts w:ascii="Verdana" w:hAnsi="Verdana" w:cs="Arial"/>
              </w:rPr>
            </w:pPr>
            <w:r w:rsidRPr="000F4462">
              <w:rPr>
                <w:rFonts w:ascii="Verdana" w:hAnsi="Verdana" w:cs="Arial"/>
              </w:rPr>
              <w:t>Job Title</w:t>
            </w:r>
            <w:r w:rsidR="00C32C92">
              <w:rPr>
                <w:rFonts w:ascii="Verdana" w:hAnsi="Verdana" w:cs="Arial"/>
              </w:rPr>
              <w:t>:</w:t>
            </w:r>
          </w:p>
        </w:tc>
        <w:tc>
          <w:tcPr>
            <w:tcW w:w="7541" w:type="dxa"/>
            <w:vAlign w:val="center"/>
          </w:tcPr>
          <w:p w14:paraId="024B59B9" w14:textId="1E4FF67A" w:rsidR="00CE1916" w:rsidRPr="000F4462" w:rsidRDefault="0010796F" w:rsidP="00841790">
            <w:pPr>
              <w:rPr>
                <w:rFonts w:ascii="Verdana" w:hAnsi="Verdana" w:cs="Arial"/>
              </w:rPr>
            </w:pPr>
            <w:r>
              <w:rPr>
                <w:rFonts w:ascii="Verdana" w:hAnsi="Verdana" w:cs="Arial"/>
              </w:rPr>
              <w:t>Casual</w:t>
            </w:r>
            <w:r w:rsidR="00B66193">
              <w:rPr>
                <w:rFonts w:ascii="Verdana" w:hAnsi="Verdana" w:cs="Arial"/>
              </w:rPr>
              <w:t xml:space="preserve"> Grounds Person</w:t>
            </w:r>
          </w:p>
        </w:tc>
      </w:tr>
      <w:tr w:rsidR="00CE1916" w:rsidRPr="000F4462" w14:paraId="218B3F4C" w14:textId="77777777" w:rsidTr="00841790">
        <w:tc>
          <w:tcPr>
            <w:tcW w:w="2093" w:type="dxa"/>
          </w:tcPr>
          <w:p w14:paraId="6BFA569D" w14:textId="77777777" w:rsidR="00CE1916" w:rsidRPr="00B16A4A" w:rsidRDefault="00CE1916" w:rsidP="0010027B">
            <w:pPr>
              <w:rPr>
                <w:rFonts w:ascii="Verdana" w:hAnsi="Verdana" w:cs="Arial"/>
                <w:color w:val="000000"/>
              </w:rPr>
            </w:pPr>
            <w:r w:rsidRPr="00B16A4A">
              <w:rPr>
                <w:rFonts w:ascii="Verdana" w:hAnsi="Verdana" w:cs="Arial"/>
                <w:color w:val="000000"/>
              </w:rPr>
              <w:t>Salary</w:t>
            </w:r>
            <w:r w:rsidR="00C32C92">
              <w:rPr>
                <w:rFonts w:ascii="Verdana" w:hAnsi="Verdana" w:cs="Arial"/>
                <w:color w:val="000000"/>
              </w:rPr>
              <w:t>:</w:t>
            </w:r>
          </w:p>
        </w:tc>
        <w:tc>
          <w:tcPr>
            <w:tcW w:w="7541" w:type="dxa"/>
            <w:vAlign w:val="center"/>
          </w:tcPr>
          <w:p w14:paraId="7DD9A491" w14:textId="394E3B2A" w:rsidR="00CE1916" w:rsidRPr="000F4462" w:rsidRDefault="000C3C83" w:rsidP="00841790">
            <w:pPr>
              <w:rPr>
                <w:rFonts w:ascii="Verdana" w:hAnsi="Verdana" w:cs="Arial"/>
              </w:rPr>
            </w:pPr>
            <w:r>
              <w:rPr>
                <w:rFonts w:ascii="Verdana" w:hAnsi="Verdana" w:cs="Arial"/>
              </w:rPr>
              <w:t>£12.71 per hour</w:t>
            </w:r>
          </w:p>
        </w:tc>
      </w:tr>
      <w:tr w:rsidR="00C7607D" w:rsidRPr="000F4462" w14:paraId="26F4BC76" w14:textId="77777777" w:rsidTr="00841790">
        <w:tc>
          <w:tcPr>
            <w:tcW w:w="2093" w:type="dxa"/>
          </w:tcPr>
          <w:p w14:paraId="6E178EB3" w14:textId="2FC85A71" w:rsidR="00C7607D" w:rsidRPr="000F4462" w:rsidRDefault="00C7607D" w:rsidP="0010027B">
            <w:pPr>
              <w:rPr>
                <w:rFonts w:ascii="Verdana" w:hAnsi="Verdana" w:cs="Arial"/>
              </w:rPr>
            </w:pPr>
            <w:r>
              <w:rPr>
                <w:rFonts w:ascii="Verdana" w:hAnsi="Verdana" w:cs="Arial"/>
              </w:rPr>
              <w:t>Contract Type:</w:t>
            </w:r>
          </w:p>
        </w:tc>
        <w:tc>
          <w:tcPr>
            <w:tcW w:w="7541" w:type="dxa"/>
            <w:vAlign w:val="center"/>
          </w:tcPr>
          <w:p w14:paraId="18CA60EA" w14:textId="2165FF9A" w:rsidR="00C7607D" w:rsidRPr="000F4462" w:rsidRDefault="0010796F" w:rsidP="00841790">
            <w:pPr>
              <w:rPr>
                <w:rFonts w:ascii="Verdana" w:hAnsi="Verdana" w:cs="Arial"/>
              </w:rPr>
            </w:pPr>
            <w:r>
              <w:rPr>
                <w:rFonts w:ascii="Verdana" w:hAnsi="Verdana" w:cs="Arial"/>
              </w:rPr>
              <w:t>Casual – 2 days per week</w:t>
            </w:r>
          </w:p>
        </w:tc>
      </w:tr>
      <w:tr w:rsidR="00CE1916" w:rsidRPr="000F4462" w14:paraId="378C4F67" w14:textId="77777777" w:rsidTr="00841790">
        <w:tc>
          <w:tcPr>
            <w:tcW w:w="2093" w:type="dxa"/>
          </w:tcPr>
          <w:p w14:paraId="150F4E96" w14:textId="722C4330" w:rsidR="00CE1916" w:rsidRPr="000F4462" w:rsidRDefault="00CE1916" w:rsidP="0010027B">
            <w:pPr>
              <w:rPr>
                <w:rFonts w:ascii="Verdana" w:hAnsi="Verdana" w:cs="Arial"/>
              </w:rPr>
            </w:pPr>
            <w:r w:rsidRPr="000F4462">
              <w:rPr>
                <w:rFonts w:ascii="Verdana" w:hAnsi="Verdana" w:cs="Arial"/>
              </w:rPr>
              <w:t>Re</w:t>
            </w:r>
            <w:r w:rsidR="00841790">
              <w:rPr>
                <w:rFonts w:ascii="Verdana" w:hAnsi="Verdana" w:cs="Arial"/>
              </w:rPr>
              <w:t>porting</w:t>
            </w:r>
            <w:r w:rsidRPr="000F4462">
              <w:rPr>
                <w:rFonts w:ascii="Verdana" w:hAnsi="Verdana" w:cs="Arial"/>
              </w:rPr>
              <w:t xml:space="preserve"> to:</w:t>
            </w:r>
          </w:p>
        </w:tc>
        <w:tc>
          <w:tcPr>
            <w:tcW w:w="7541" w:type="dxa"/>
            <w:vAlign w:val="center"/>
          </w:tcPr>
          <w:p w14:paraId="074685EB" w14:textId="47ED5DFB" w:rsidR="00CE1916" w:rsidRPr="000F4462" w:rsidRDefault="00DF44B6" w:rsidP="00841790">
            <w:pPr>
              <w:rPr>
                <w:rFonts w:ascii="Verdana" w:hAnsi="Verdana" w:cs="Arial"/>
              </w:rPr>
            </w:pPr>
            <w:r>
              <w:rPr>
                <w:rFonts w:ascii="Verdana" w:hAnsi="Verdana" w:cs="Arial"/>
              </w:rPr>
              <w:t>A Bruneau</w:t>
            </w:r>
          </w:p>
        </w:tc>
      </w:tr>
    </w:tbl>
    <w:p w14:paraId="1CCF03C1" w14:textId="77777777" w:rsidR="00CE1916" w:rsidRPr="00561299" w:rsidRDefault="00CE1916" w:rsidP="0031464E">
      <w:pPr>
        <w:spacing w:after="0" w:line="240" w:lineRule="auto"/>
        <w:rPr>
          <w:rFonts w:ascii="Verdana" w:hAnsi="Verdana"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CE1916" w:rsidRPr="000F4462" w14:paraId="5754B3C2" w14:textId="77777777" w:rsidTr="0010027B">
        <w:tc>
          <w:tcPr>
            <w:tcW w:w="9634" w:type="dxa"/>
          </w:tcPr>
          <w:p w14:paraId="4CCFB4B7" w14:textId="77777777" w:rsidR="00CE1916" w:rsidRPr="000F4462" w:rsidRDefault="00CE1916" w:rsidP="0010027B">
            <w:pPr>
              <w:rPr>
                <w:rFonts w:ascii="Verdana" w:hAnsi="Verdana" w:cs="Arial"/>
                <w:b/>
              </w:rPr>
            </w:pPr>
            <w:r w:rsidRPr="000F4462">
              <w:rPr>
                <w:rFonts w:ascii="Verdana" w:hAnsi="Verdana" w:cs="Arial"/>
                <w:b/>
              </w:rPr>
              <w:t>Job Purpose</w:t>
            </w:r>
          </w:p>
        </w:tc>
      </w:tr>
      <w:tr w:rsidR="00CE1916" w:rsidRPr="000F4462" w14:paraId="090A18C1" w14:textId="77777777" w:rsidTr="0010027B">
        <w:trPr>
          <w:trHeight w:val="1005"/>
        </w:trPr>
        <w:tc>
          <w:tcPr>
            <w:tcW w:w="9634" w:type="dxa"/>
          </w:tcPr>
          <w:p w14:paraId="31D133A1" w14:textId="77777777" w:rsidR="00004DDD" w:rsidRDefault="00004DDD" w:rsidP="00004DDD">
            <w:pPr>
              <w:spacing w:after="0" w:line="240" w:lineRule="auto"/>
              <w:rPr>
                <w:rFonts w:ascii="Verdana" w:hAnsi="Verdana" w:cs="Arial"/>
                <w:sz w:val="20"/>
                <w:szCs w:val="20"/>
              </w:rPr>
            </w:pPr>
            <w:r w:rsidRPr="00004DDD">
              <w:rPr>
                <w:rFonts w:ascii="Verdana" w:hAnsi="Verdana" w:cs="Arial"/>
                <w:sz w:val="20"/>
                <w:szCs w:val="20"/>
              </w:rPr>
              <w:t>This is an exciting opportunity to work at the British Motor Museum, Gaydon, home to the world’s largest collection of British motor vehicles.</w:t>
            </w:r>
          </w:p>
          <w:p w14:paraId="75F805A2" w14:textId="6D851B12" w:rsidR="00004DDD" w:rsidRDefault="00004DDD" w:rsidP="00004DDD">
            <w:pPr>
              <w:spacing w:after="0" w:line="240" w:lineRule="auto"/>
              <w:rPr>
                <w:rFonts w:ascii="Verdana" w:hAnsi="Verdana" w:cs="Arial"/>
                <w:sz w:val="20"/>
                <w:szCs w:val="20"/>
              </w:rPr>
            </w:pPr>
            <w:r w:rsidRPr="00004DDD">
              <w:rPr>
                <w:rFonts w:ascii="Verdana" w:hAnsi="Verdana" w:cs="Arial"/>
                <w:sz w:val="20"/>
                <w:szCs w:val="20"/>
              </w:rPr>
              <w:br/>
              <w:t>To play an active role in helping to maintain our extensive grounds by working alongside the Grounds Person on a casual, two</w:t>
            </w:r>
            <w:r w:rsidRPr="00004DDD">
              <w:rPr>
                <w:rFonts w:ascii="Verdana" w:hAnsi="Verdana" w:cs="Arial"/>
                <w:sz w:val="20"/>
                <w:szCs w:val="20"/>
              </w:rPr>
              <w:noBreakHyphen/>
              <w:t>day</w:t>
            </w:r>
            <w:r w:rsidRPr="00004DDD">
              <w:rPr>
                <w:rFonts w:ascii="Verdana" w:hAnsi="Verdana" w:cs="Arial"/>
                <w:sz w:val="20"/>
                <w:szCs w:val="20"/>
              </w:rPr>
              <w:noBreakHyphen/>
              <w:t>per</w:t>
            </w:r>
            <w:r w:rsidRPr="00004DDD">
              <w:rPr>
                <w:rFonts w:ascii="Verdana" w:hAnsi="Verdana" w:cs="Arial"/>
                <w:sz w:val="20"/>
                <w:szCs w:val="20"/>
              </w:rPr>
              <w:noBreakHyphen/>
              <w:t>week basis. This hands</w:t>
            </w:r>
            <w:r w:rsidRPr="00004DDD">
              <w:rPr>
                <w:rFonts w:ascii="Verdana" w:hAnsi="Verdana" w:cs="Arial"/>
                <w:sz w:val="20"/>
                <w:szCs w:val="20"/>
              </w:rPr>
              <w:noBreakHyphen/>
              <w:t>on role is perfect for someone who takes pride in high standards, enjoys varied outdoor work, and brings strong attention to detail to everything they do. Every day is different, and an adaptable, can</w:t>
            </w:r>
            <w:r w:rsidR="000C3C83">
              <w:rPr>
                <w:rFonts w:ascii="Verdana" w:hAnsi="Verdana" w:cs="Arial"/>
                <w:sz w:val="20"/>
                <w:szCs w:val="20"/>
              </w:rPr>
              <w:t xml:space="preserve"> </w:t>
            </w:r>
            <w:r w:rsidRPr="00004DDD">
              <w:rPr>
                <w:rFonts w:ascii="Verdana" w:hAnsi="Verdana" w:cs="Arial"/>
                <w:sz w:val="20"/>
                <w:szCs w:val="20"/>
              </w:rPr>
              <w:t>do attitude</w:t>
            </w:r>
            <w:r w:rsidR="000C3C83">
              <w:rPr>
                <w:rFonts w:ascii="Verdana" w:hAnsi="Verdana" w:cs="Arial"/>
                <w:sz w:val="20"/>
                <w:szCs w:val="20"/>
              </w:rPr>
              <w:t xml:space="preserve"> </w:t>
            </w:r>
            <w:r w:rsidRPr="00004DDD">
              <w:rPr>
                <w:rFonts w:ascii="Verdana" w:hAnsi="Verdana" w:cs="Arial"/>
                <w:sz w:val="20"/>
                <w:szCs w:val="20"/>
              </w:rPr>
              <w:t>along with a commitment to safe working practices</w:t>
            </w:r>
            <w:r w:rsidR="000C3C83">
              <w:rPr>
                <w:rFonts w:ascii="Verdana" w:hAnsi="Verdana" w:cs="Arial"/>
                <w:sz w:val="20"/>
                <w:szCs w:val="20"/>
              </w:rPr>
              <w:t xml:space="preserve"> </w:t>
            </w:r>
            <w:r w:rsidRPr="00004DDD">
              <w:rPr>
                <w:rFonts w:ascii="Verdana" w:hAnsi="Verdana" w:cs="Arial"/>
                <w:sz w:val="20"/>
                <w:szCs w:val="20"/>
              </w:rPr>
              <w:t>is essential to keeping our grounds welcoming and well</w:t>
            </w:r>
            <w:r w:rsidR="000C3C83">
              <w:rPr>
                <w:rFonts w:ascii="Verdana" w:hAnsi="Verdana" w:cs="Arial"/>
                <w:sz w:val="20"/>
                <w:szCs w:val="20"/>
              </w:rPr>
              <w:t xml:space="preserve"> </w:t>
            </w:r>
            <w:r w:rsidRPr="00004DDD">
              <w:rPr>
                <w:rFonts w:ascii="Verdana" w:hAnsi="Verdana" w:cs="Arial"/>
                <w:sz w:val="20"/>
                <w:szCs w:val="20"/>
              </w:rPr>
              <w:t>presented for all visitors.</w:t>
            </w:r>
          </w:p>
          <w:p w14:paraId="1B6B5BAC" w14:textId="77777777" w:rsidR="00004DDD" w:rsidRPr="00004DDD" w:rsidRDefault="00004DDD" w:rsidP="00004DDD">
            <w:pPr>
              <w:spacing w:after="0" w:line="240" w:lineRule="auto"/>
              <w:rPr>
                <w:rFonts w:ascii="Verdana" w:hAnsi="Verdana" w:cs="Arial"/>
                <w:sz w:val="20"/>
                <w:szCs w:val="20"/>
              </w:rPr>
            </w:pPr>
          </w:p>
          <w:p w14:paraId="5CE2EF7B" w14:textId="4124A049" w:rsidR="00CE1916" w:rsidRPr="00004DDD" w:rsidRDefault="00004DDD" w:rsidP="00004DDD">
            <w:pPr>
              <w:spacing w:after="0" w:line="240" w:lineRule="auto"/>
              <w:rPr>
                <w:rFonts w:ascii="Verdana" w:hAnsi="Verdana" w:cs="Arial"/>
                <w:sz w:val="20"/>
                <w:szCs w:val="20"/>
              </w:rPr>
            </w:pPr>
            <w:r w:rsidRPr="00004DDD">
              <w:rPr>
                <w:rFonts w:ascii="Verdana" w:hAnsi="Verdana" w:cs="Arial"/>
                <w:sz w:val="20"/>
                <w:szCs w:val="20"/>
              </w:rPr>
              <w:t>If you’re ready to make a visible impact in a unique heritage setting and enjoy working outdoors as part of a supportive team, we’d love to hear from you</w:t>
            </w:r>
          </w:p>
        </w:tc>
      </w:tr>
    </w:tbl>
    <w:p w14:paraId="63645A22" w14:textId="77777777" w:rsidR="00CE1916" w:rsidRPr="00561299" w:rsidRDefault="00CE1916" w:rsidP="0031464E">
      <w:pPr>
        <w:spacing w:after="0" w:line="240" w:lineRule="auto"/>
        <w:rPr>
          <w:rFonts w:ascii="Verdana" w:hAnsi="Verdana"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CE1916" w:rsidRPr="000F4462" w14:paraId="664ADDB7" w14:textId="77777777" w:rsidTr="0010027B">
        <w:tc>
          <w:tcPr>
            <w:tcW w:w="9634" w:type="dxa"/>
          </w:tcPr>
          <w:p w14:paraId="1BE2C922" w14:textId="77777777" w:rsidR="00CE1916" w:rsidRPr="000F4462" w:rsidRDefault="00CE1916" w:rsidP="0010027B">
            <w:pPr>
              <w:rPr>
                <w:rFonts w:ascii="Verdana" w:hAnsi="Verdana" w:cs="Arial"/>
                <w:b/>
              </w:rPr>
            </w:pPr>
            <w:r w:rsidRPr="000F4462">
              <w:rPr>
                <w:rFonts w:ascii="Verdana" w:hAnsi="Verdana" w:cs="Arial"/>
                <w:b/>
              </w:rPr>
              <w:t>Main Duties</w:t>
            </w:r>
          </w:p>
        </w:tc>
      </w:tr>
      <w:tr w:rsidR="00CE1916" w:rsidRPr="000F4462" w14:paraId="076C3EDA" w14:textId="77777777" w:rsidTr="0010027B">
        <w:trPr>
          <w:trHeight w:val="492"/>
        </w:trPr>
        <w:tc>
          <w:tcPr>
            <w:tcW w:w="9634" w:type="dxa"/>
          </w:tcPr>
          <w:p w14:paraId="0F3CFCD0" w14:textId="5849DDAC" w:rsidR="00B66193" w:rsidRPr="00B66193" w:rsidRDefault="008D60DC" w:rsidP="00B66193">
            <w:pPr>
              <w:spacing w:after="0" w:line="240" w:lineRule="auto"/>
              <w:rPr>
                <w:rFonts w:ascii="Verdana" w:hAnsi="Verdana" w:cs="Arial"/>
                <w:sz w:val="20"/>
                <w:szCs w:val="20"/>
              </w:rPr>
            </w:pPr>
            <w:r>
              <w:rPr>
                <w:rFonts w:ascii="Verdana" w:hAnsi="Verdana" w:cs="Arial"/>
                <w:sz w:val="20"/>
                <w:szCs w:val="20"/>
              </w:rPr>
              <w:t>Assisting the current Grounds person with;</w:t>
            </w:r>
          </w:p>
          <w:p w14:paraId="099ABC15" w14:textId="2BFFCBDF" w:rsidR="00B66193" w:rsidRDefault="00B66193" w:rsidP="00B66193">
            <w:pPr>
              <w:pStyle w:val="ListParagraph"/>
              <w:numPr>
                <w:ilvl w:val="0"/>
                <w:numId w:val="3"/>
              </w:numPr>
              <w:spacing w:after="0" w:line="240" w:lineRule="auto"/>
              <w:rPr>
                <w:rFonts w:ascii="Verdana" w:hAnsi="Verdana" w:cs="Arial"/>
                <w:sz w:val="20"/>
                <w:szCs w:val="20"/>
              </w:rPr>
            </w:pPr>
            <w:r w:rsidRPr="00E37A2E">
              <w:rPr>
                <w:rFonts w:ascii="Verdana" w:hAnsi="Verdana" w:cs="Arial"/>
                <w:sz w:val="20"/>
                <w:szCs w:val="20"/>
              </w:rPr>
              <w:t>Mowing</w:t>
            </w:r>
            <w:r>
              <w:rPr>
                <w:rFonts w:ascii="Verdana" w:hAnsi="Verdana" w:cs="Arial"/>
                <w:sz w:val="20"/>
                <w:szCs w:val="20"/>
              </w:rPr>
              <w:t xml:space="preserve"> of all grassed areas</w:t>
            </w:r>
          </w:p>
          <w:p w14:paraId="102E38AA" w14:textId="77777777" w:rsidR="00B66193" w:rsidRDefault="00B66193" w:rsidP="00B66193">
            <w:pPr>
              <w:pStyle w:val="ListParagraph"/>
              <w:numPr>
                <w:ilvl w:val="0"/>
                <w:numId w:val="3"/>
              </w:numPr>
              <w:spacing w:after="0" w:line="240" w:lineRule="auto"/>
              <w:rPr>
                <w:rFonts w:ascii="Verdana" w:hAnsi="Verdana" w:cs="Arial"/>
                <w:sz w:val="20"/>
                <w:szCs w:val="20"/>
              </w:rPr>
            </w:pPr>
            <w:r>
              <w:rPr>
                <w:rFonts w:ascii="Verdana" w:hAnsi="Verdana" w:cs="Arial"/>
                <w:sz w:val="20"/>
                <w:szCs w:val="20"/>
              </w:rPr>
              <w:t>P</w:t>
            </w:r>
            <w:r w:rsidRPr="00E37A2E">
              <w:rPr>
                <w:rFonts w:ascii="Verdana" w:hAnsi="Verdana" w:cs="Arial"/>
                <w:sz w:val="20"/>
                <w:szCs w:val="20"/>
              </w:rPr>
              <w:t>runing</w:t>
            </w:r>
            <w:r>
              <w:rPr>
                <w:rFonts w:ascii="Verdana" w:hAnsi="Verdana" w:cs="Arial"/>
                <w:sz w:val="20"/>
                <w:szCs w:val="20"/>
              </w:rPr>
              <w:t xml:space="preserve"> of trees and hedges</w:t>
            </w:r>
          </w:p>
          <w:p w14:paraId="58408CBA" w14:textId="77777777" w:rsidR="00B66193" w:rsidRDefault="00B66193" w:rsidP="00B66193">
            <w:pPr>
              <w:pStyle w:val="ListParagraph"/>
              <w:numPr>
                <w:ilvl w:val="0"/>
                <w:numId w:val="3"/>
              </w:numPr>
              <w:spacing w:after="0" w:line="240" w:lineRule="auto"/>
              <w:rPr>
                <w:rFonts w:ascii="Verdana" w:hAnsi="Verdana" w:cs="Arial"/>
                <w:sz w:val="20"/>
                <w:szCs w:val="20"/>
              </w:rPr>
            </w:pPr>
            <w:r>
              <w:rPr>
                <w:rFonts w:ascii="Verdana" w:hAnsi="Verdana" w:cs="Arial"/>
                <w:sz w:val="20"/>
                <w:szCs w:val="20"/>
              </w:rPr>
              <w:t>S</w:t>
            </w:r>
            <w:r w:rsidRPr="00E37A2E">
              <w:rPr>
                <w:rFonts w:ascii="Verdana" w:hAnsi="Verdana" w:cs="Arial"/>
                <w:sz w:val="20"/>
                <w:szCs w:val="20"/>
              </w:rPr>
              <w:t>trimming</w:t>
            </w:r>
            <w:r>
              <w:rPr>
                <w:rFonts w:ascii="Verdana" w:hAnsi="Verdana" w:cs="Arial"/>
                <w:sz w:val="20"/>
                <w:szCs w:val="20"/>
              </w:rPr>
              <w:t xml:space="preserve"> on site as required</w:t>
            </w:r>
          </w:p>
          <w:p w14:paraId="61CA0A0C" w14:textId="6CEDAA4F" w:rsidR="00B66193" w:rsidRPr="00004DDD" w:rsidRDefault="00B66193" w:rsidP="00004DDD">
            <w:pPr>
              <w:pStyle w:val="ListParagraph"/>
              <w:numPr>
                <w:ilvl w:val="0"/>
                <w:numId w:val="3"/>
              </w:numPr>
              <w:spacing w:after="0" w:line="240" w:lineRule="auto"/>
              <w:rPr>
                <w:rFonts w:ascii="Verdana" w:hAnsi="Verdana" w:cs="Arial"/>
                <w:sz w:val="20"/>
                <w:szCs w:val="20"/>
              </w:rPr>
            </w:pPr>
            <w:r>
              <w:rPr>
                <w:rFonts w:ascii="Verdana" w:hAnsi="Verdana" w:cs="Arial"/>
                <w:sz w:val="20"/>
                <w:szCs w:val="20"/>
              </w:rPr>
              <w:t xml:space="preserve">Tree care </w:t>
            </w:r>
          </w:p>
          <w:p w14:paraId="1EF05996" w14:textId="77777777" w:rsidR="00B66193" w:rsidRDefault="00B66193" w:rsidP="00B66193">
            <w:pPr>
              <w:pStyle w:val="ListParagraph"/>
              <w:numPr>
                <w:ilvl w:val="0"/>
                <w:numId w:val="3"/>
              </w:numPr>
              <w:spacing w:after="0" w:line="240" w:lineRule="auto"/>
              <w:rPr>
                <w:rFonts w:ascii="Verdana" w:hAnsi="Verdana" w:cs="Arial"/>
                <w:sz w:val="20"/>
                <w:szCs w:val="20"/>
              </w:rPr>
            </w:pPr>
            <w:r>
              <w:rPr>
                <w:rFonts w:ascii="Verdana" w:hAnsi="Verdana" w:cs="Arial"/>
                <w:sz w:val="20"/>
                <w:szCs w:val="20"/>
              </w:rPr>
              <w:t>Maintaining all external seating and tables</w:t>
            </w:r>
          </w:p>
          <w:p w14:paraId="52A7DA8D" w14:textId="6B6B74EF" w:rsidR="00B66193" w:rsidRPr="00004DDD" w:rsidRDefault="00B66193" w:rsidP="00004DDD">
            <w:pPr>
              <w:pStyle w:val="ListParagraph"/>
              <w:numPr>
                <w:ilvl w:val="0"/>
                <w:numId w:val="3"/>
              </w:numPr>
              <w:spacing w:after="0" w:line="240" w:lineRule="auto"/>
              <w:rPr>
                <w:rFonts w:ascii="Verdana" w:hAnsi="Verdana" w:cs="Arial"/>
                <w:sz w:val="20"/>
                <w:szCs w:val="20"/>
              </w:rPr>
            </w:pPr>
            <w:r>
              <w:rPr>
                <w:rFonts w:ascii="Verdana" w:hAnsi="Verdana" w:cs="Arial"/>
                <w:sz w:val="20"/>
                <w:szCs w:val="20"/>
              </w:rPr>
              <w:t>G</w:t>
            </w:r>
            <w:r w:rsidRPr="00E37A2E">
              <w:rPr>
                <w:rFonts w:ascii="Verdana" w:hAnsi="Verdana" w:cs="Arial"/>
                <w:sz w:val="20"/>
                <w:szCs w:val="20"/>
              </w:rPr>
              <w:t xml:space="preserve">ritting of the site </w:t>
            </w:r>
            <w:r>
              <w:rPr>
                <w:rFonts w:ascii="Verdana" w:hAnsi="Verdana" w:cs="Arial"/>
                <w:sz w:val="20"/>
                <w:szCs w:val="20"/>
              </w:rPr>
              <w:t>during the winter months</w:t>
            </w:r>
          </w:p>
          <w:p w14:paraId="192AE284" w14:textId="77777777" w:rsidR="00B66193" w:rsidRDefault="00B66193" w:rsidP="00B66193">
            <w:pPr>
              <w:pStyle w:val="ListParagraph"/>
              <w:numPr>
                <w:ilvl w:val="0"/>
                <w:numId w:val="3"/>
              </w:numPr>
              <w:spacing w:after="0" w:line="240" w:lineRule="auto"/>
              <w:rPr>
                <w:rFonts w:ascii="Verdana" w:hAnsi="Verdana" w:cs="Arial"/>
                <w:sz w:val="20"/>
                <w:szCs w:val="20"/>
              </w:rPr>
            </w:pPr>
            <w:r>
              <w:rPr>
                <w:rFonts w:ascii="Verdana" w:hAnsi="Verdana" w:cs="Arial"/>
                <w:sz w:val="20"/>
                <w:szCs w:val="20"/>
              </w:rPr>
              <w:t>Undertaking site set ups to support the summer shows season</w:t>
            </w:r>
          </w:p>
          <w:p w14:paraId="210CE9A6" w14:textId="726F6ACB" w:rsidR="008D60DC" w:rsidRPr="00004DDD" w:rsidRDefault="00B66193" w:rsidP="00004DDD">
            <w:pPr>
              <w:pStyle w:val="ListParagraph"/>
              <w:numPr>
                <w:ilvl w:val="0"/>
                <w:numId w:val="1"/>
              </w:numPr>
              <w:rPr>
                <w:rFonts w:ascii="Verdana" w:hAnsi="Verdana" w:cs="Arial"/>
                <w:b/>
              </w:rPr>
            </w:pPr>
            <w:r>
              <w:rPr>
                <w:rFonts w:ascii="Verdana" w:hAnsi="Verdana" w:cs="Arial"/>
                <w:sz w:val="20"/>
                <w:szCs w:val="20"/>
              </w:rPr>
              <w:t>Deployment of barriers and signs as required to support da</w:t>
            </w:r>
            <w:r w:rsidR="00553A40">
              <w:rPr>
                <w:rFonts w:ascii="Verdana" w:hAnsi="Verdana" w:cs="Arial"/>
                <w:sz w:val="20"/>
                <w:szCs w:val="20"/>
              </w:rPr>
              <w:t>ily</w:t>
            </w:r>
            <w:r>
              <w:rPr>
                <w:rFonts w:ascii="Verdana" w:hAnsi="Verdana" w:cs="Arial"/>
                <w:sz w:val="20"/>
                <w:szCs w:val="20"/>
              </w:rPr>
              <w:t xml:space="preserve"> business requirements</w:t>
            </w:r>
          </w:p>
        </w:tc>
      </w:tr>
    </w:tbl>
    <w:p w14:paraId="5EB3F7DA" w14:textId="77777777" w:rsidR="00CE1916" w:rsidRDefault="00CE1916" w:rsidP="0031464E">
      <w:pPr>
        <w:spacing w:after="0" w:line="240" w:lineRule="auto"/>
        <w:rPr>
          <w:rFonts w:ascii="Verdana" w:hAnsi="Verdana"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CE1916" w:rsidRPr="000F4462" w14:paraId="106B46DF" w14:textId="77777777" w:rsidTr="0010027B">
        <w:tc>
          <w:tcPr>
            <w:tcW w:w="9606" w:type="dxa"/>
          </w:tcPr>
          <w:p w14:paraId="39384B0D" w14:textId="77777777" w:rsidR="00CE1916" w:rsidRPr="000F4462" w:rsidRDefault="00CE1916" w:rsidP="0010027B">
            <w:pPr>
              <w:spacing w:after="0" w:line="240" w:lineRule="auto"/>
              <w:rPr>
                <w:rFonts w:ascii="Verdana" w:hAnsi="Verdana" w:cs="Arial"/>
                <w:b/>
              </w:rPr>
            </w:pPr>
            <w:r w:rsidRPr="000F4462">
              <w:rPr>
                <w:rFonts w:ascii="Verdana" w:hAnsi="Verdana" w:cs="Arial"/>
                <w:b/>
              </w:rPr>
              <w:t>Knowledge, Skills, Experience and Attributes Required</w:t>
            </w:r>
          </w:p>
          <w:p w14:paraId="3FA3F7EE" w14:textId="77777777" w:rsidR="00CE1916" w:rsidRPr="000F4462" w:rsidRDefault="00CE1916" w:rsidP="0010027B">
            <w:pPr>
              <w:spacing w:after="0" w:line="240" w:lineRule="auto"/>
              <w:rPr>
                <w:rFonts w:ascii="Verdana" w:hAnsi="Verdana" w:cs="Arial"/>
              </w:rPr>
            </w:pPr>
          </w:p>
        </w:tc>
      </w:tr>
      <w:tr w:rsidR="00CE1916" w:rsidRPr="000F4462" w14:paraId="535D549F" w14:textId="77777777" w:rsidTr="0010027B">
        <w:tc>
          <w:tcPr>
            <w:tcW w:w="9606" w:type="dxa"/>
          </w:tcPr>
          <w:p w14:paraId="776EE7CF" w14:textId="77777777" w:rsidR="00B66193" w:rsidRPr="00B66193" w:rsidRDefault="00B66193" w:rsidP="00B66193">
            <w:pPr>
              <w:pStyle w:val="ListParagraph"/>
              <w:numPr>
                <w:ilvl w:val="0"/>
                <w:numId w:val="1"/>
              </w:numPr>
              <w:spacing w:after="0" w:line="240" w:lineRule="auto"/>
              <w:rPr>
                <w:rFonts w:ascii="Verdana" w:hAnsi="Verdana" w:cs="Arial"/>
                <w:sz w:val="20"/>
                <w:szCs w:val="20"/>
              </w:rPr>
            </w:pPr>
            <w:r w:rsidRPr="00B66193">
              <w:rPr>
                <w:rFonts w:ascii="Verdana" w:hAnsi="Verdana" w:cs="Arial"/>
                <w:sz w:val="20"/>
                <w:szCs w:val="20"/>
              </w:rPr>
              <w:t>Good communication skills</w:t>
            </w:r>
          </w:p>
          <w:p w14:paraId="74BFE16A" w14:textId="77777777" w:rsidR="00B66193" w:rsidRPr="00B66193" w:rsidRDefault="00B66193" w:rsidP="00B66193">
            <w:pPr>
              <w:pStyle w:val="ListParagraph"/>
              <w:numPr>
                <w:ilvl w:val="0"/>
                <w:numId w:val="1"/>
              </w:numPr>
              <w:spacing w:after="0" w:line="240" w:lineRule="auto"/>
              <w:rPr>
                <w:rFonts w:ascii="Verdana" w:hAnsi="Verdana" w:cs="Arial"/>
                <w:sz w:val="20"/>
                <w:szCs w:val="20"/>
              </w:rPr>
            </w:pPr>
            <w:r w:rsidRPr="00B66193">
              <w:rPr>
                <w:rFonts w:ascii="Verdana" w:hAnsi="Verdana" w:cs="Arial"/>
                <w:sz w:val="20"/>
                <w:szCs w:val="20"/>
              </w:rPr>
              <w:t>Smart appearance</w:t>
            </w:r>
          </w:p>
          <w:p w14:paraId="00378B09" w14:textId="1FF4C9AC" w:rsidR="00B66193" w:rsidRDefault="00B66193" w:rsidP="00B66193">
            <w:pPr>
              <w:pStyle w:val="ListParagraph"/>
              <w:numPr>
                <w:ilvl w:val="0"/>
                <w:numId w:val="1"/>
              </w:numPr>
              <w:spacing w:after="0" w:line="240" w:lineRule="auto"/>
              <w:rPr>
                <w:rFonts w:ascii="Verdana" w:hAnsi="Verdana" w:cs="Arial"/>
                <w:sz w:val="20"/>
                <w:szCs w:val="20"/>
              </w:rPr>
            </w:pPr>
            <w:r w:rsidRPr="00B66193">
              <w:rPr>
                <w:rFonts w:ascii="Verdana" w:hAnsi="Verdana" w:cs="Arial"/>
                <w:sz w:val="20"/>
                <w:szCs w:val="20"/>
              </w:rPr>
              <w:t>Eager to learn new skills</w:t>
            </w:r>
          </w:p>
          <w:p w14:paraId="0CE9949E" w14:textId="332132E4" w:rsidR="008F1C8A" w:rsidRPr="00B66193" w:rsidRDefault="008F1C8A" w:rsidP="00B66193">
            <w:pPr>
              <w:pStyle w:val="ListParagraph"/>
              <w:numPr>
                <w:ilvl w:val="0"/>
                <w:numId w:val="1"/>
              </w:numPr>
              <w:spacing w:after="0" w:line="240" w:lineRule="auto"/>
              <w:rPr>
                <w:rFonts w:ascii="Verdana" w:hAnsi="Verdana" w:cs="Arial"/>
                <w:sz w:val="20"/>
                <w:szCs w:val="20"/>
              </w:rPr>
            </w:pPr>
            <w:r>
              <w:rPr>
                <w:rFonts w:ascii="Verdana" w:hAnsi="Verdana" w:cs="Arial"/>
                <w:sz w:val="20"/>
                <w:szCs w:val="20"/>
              </w:rPr>
              <w:t xml:space="preserve">Able to </w:t>
            </w:r>
            <w:r w:rsidR="00AF76AF">
              <w:rPr>
                <w:rFonts w:ascii="Verdana" w:hAnsi="Verdana" w:cs="Arial"/>
                <w:sz w:val="20"/>
                <w:szCs w:val="20"/>
              </w:rPr>
              <w:t>work as part of a team as well as on own initiative</w:t>
            </w:r>
          </w:p>
          <w:p w14:paraId="6DDD7E8E" w14:textId="77777777" w:rsidR="00B66193" w:rsidRPr="00B66193" w:rsidRDefault="00B66193" w:rsidP="00B66193">
            <w:pPr>
              <w:pStyle w:val="ListParagraph"/>
              <w:numPr>
                <w:ilvl w:val="0"/>
                <w:numId w:val="1"/>
              </w:numPr>
              <w:spacing w:after="0" w:line="240" w:lineRule="auto"/>
              <w:rPr>
                <w:rFonts w:ascii="Verdana" w:hAnsi="Verdana" w:cs="Arial"/>
                <w:sz w:val="20"/>
                <w:szCs w:val="20"/>
              </w:rPr>
            </w:pPr>
            <w:r w:rsidRPr="00B66193">
              <w:rPr>
                <w:rFonts w:ascii="Verdana" w:hAnsi="Verdana" w:cs="Arial"/>
                <w:sz w:val="20"/>
                <w:szCs w:val="20"/>
              </w:rPr>
              <w:t>Able to work outside in all weathers</w:t>
            </w:r>
          </w:p>
          <w:p w14:paraId="654D06D2" w14:textId="77777777" w:rsidR="00B66193" w:rsidRPr="00B66193" w:rsidRDefault="00B66193" w:rsidP="00B66193">
            <w:pPr>
              <w:pStyle w:val="ListParagraph"/>
              <w:numPr>
                <w:ilvl w:val="0"/>
                <w:numId w:val="1"/>
              </w:numPr>
              <w:spacing w:after="0" w:line="240" w:lineRule="auto"/>
              <w:rPr>
                <w:rFonts w:ascii="Verdana" w:hAnsi="Verdana" w:cs="Arial"/>
                <w:sz w:val="20"/>
                <w:szCs w:val="20"/>
              </w:rPr>
            </w:pPr>
            <w:r w:rsidRPr="00B66193">
              <w:rPr>
                <w:rFonts w:ascii="Verdana" w:hAnsi="Verdana" w:cs="Arial"/>
                <w:sz w:val="20"/>
                <w:szCs w:val="20"/>
              </w:rPr>
              <w:t>Computer literate</w:t>
            </w:r>
          </w:p>
          <w:p w14:paraId="570B8A78" w14:textId="77777777" w:rsidR="00B66193" w:rsidRPr="00B66193" w:rsidRDefault="00B66193" w:rsidP="00B66193">
            <w:pPr>
              <w:pStyle w:val="ListParagraph"/>
              <w:numPr>
                <w:ilvl w:val="0"/>
                <w:numId w:val="1"/>
              </w:numPr>
              <w:spacing w:after="0" w:line="240" w:lineRule="auto"/>
              <w:rPr>
                <w:rFonts w:ascii="Verdana" w:hAnsi="Verdana" w:cs="Arial"/>
                <w:sz w:val="20"/>
                <w:szCs w:val="20"/>
              </w:rPr>
            </w:pPr>
            <w:r w:rsidRPr="00B66193">
              <w:rPr>
                <w:rFonts w:ascii="Verdana" w:hAnsi="Verdana" w:cs="Arial"/>
                <w:sz w:val="20"/>
                <w:szCs w:val="20"/>
              </w:rPr>
              <w:t>Awareness of health and safety</w:t>
            </w:r>
          </w:p>
          <w:p w14:paraId="5B0898B2" w14:textId="53EFA7A8" w:rsidR="00B66193" w:rsidRPr="00B66193" w:rsidRDefault="00B66193" w:rsidP="00B66193">
            <w:pPr>
              <w:pStyle w:val="ListParagraph"/>
              <w:numPr>
                <w:ilvl w:val="0"/>
                <w:numId w:val="1"/>
              </w:numPr>
              <w:spacing w:after="0" w:line="240" w:lineRule="auto"/>
              <w:rPr>
                <w:rFonts w:ascii="Verdana" w:hAnsi="Verdana" w:cs="Arial"/>
                <w:sz w:val="20"/>
                <w:szCs w:val="20"/>
              </w:rPr>
            </w:pPr>
            <w:r w:rsidRPr="00B66193">
              <w:rPr>
                <w:rFonts w:ascii="Verdana" w:hAnsi="Verdana" w:cs="Arial"/>
                <w:sz w:val="20"/>
                <w:szCs w:val="20"/>
              </w:rPr>
              <w:t xml:space="preserve">Full UK Driving Licence </w:t>
            </w:r>
            <w:r>
              <w:rPr>
                <w:rFonts w:ascii="Verdana" w:hAnsi="Verdana" w:cs="Arial"/>
                <w:sz w:val="20"/>
                <w:szCs w:val="20"/>
              </w:rPr>
              <w:t>(preferable due to location of workplace)</w:t>
            </w:r>
          </w:p>
          <w:p w14:paraId="13F5AF93" w14:textId="77777777" w:rsidR="00CE1916" w:rsidRPr="000F4462" w:rsidRDefault="00CE1916" w:rsidP="00B66193">
            <w:pPr>
              <w:pStyle w:val="ListParagraph"/>
              <w:spacing w:after="0" w:line="240" w:lineRule="auto"/>
              <w:rPr>
                <w:rFonts w:ascii="Verdana" w:hAnsi="Verdana" w:cs="Arial"/>
              </w:rPr>
            </w:pPr>
          </w:p>
        </w:tc>
      </w:tr>
    </w:tbl>
    <w:p w14:paraId="3E8436C5" w14:textId="77777777" w:rsidR="00866748" w:rsidRDefault="00866748" w:rsidP="0031464E">
      <w:pPr>
        <w:spacing w:after="0" w:line="240" w:lineRule="auto"/>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5E0F24" w:rsidRPr="000F4462" w14:paraId="530221BF" w14:textId="77777777" w:rsidTr="00F61E3A">
        <w:tc>
          <w:tcPr>
            <w:tcW w:w="9606" w:type="dxa"/>
          </w:tcPr>
          <w:p w14:paraId="713609B1" w14:textId="77777777" w:rsidR="005E0F24" w:rsidRPr="000F4462" w:rsidRDefault="005E0F24" w:rsidP="00F61E3A">
            <w:pPr>
              <w:spacing w:after="0" w:line="240" w:lineRule="auto"/>
              <w:rPr>
                <w:rFonts w:ascii="Verdana" w:hAnsi="Verdana" w:cs="Arial"/>
                <w:b/>
              </w:rPr>
            </w:pPr>
            <w:r>
              <w:rPr>
                <w:rFonts w:ascii="Verdana" w:hAnsi="Verdana" w:cs="Arial"/>
                <w:b/>
              </w:rPr>
              <w:t>Inclusion and Diversity Statement</w:t>
            </w:r>
          </w:p>
          <w:p w14:paraId="411EBB3E" w14:textId="77777777" w:rsidR="005E0F24" w:rsidRPr="000F4462" w:rsidRDefault="005E0F24" w:rsidP="00F61E3A">
            <w:pPr>
              <w:spacing w:after="0" w:line="240" w:lineRule="auto"/>
              <w:rPr>
                <w:rFonts w:ascii="Verdana" w:hAnsi="Verdana" w:cs="Arial"/>
              </w:rPr>
            </w:pPr>
          </w:p>
        </w:tc>
      </w:tr>
      <w:tr w:rsidR="005E0F24" w:rsidRPr="000F4462" w14:paraId="02F3D4E8" w14:textId="77777777" w:rsidTr="002F33BA">
        <w:trPr>
          <w:trHeight w:val="1430"/>
        </w:trPr>
        <w:tc>
          <w:tcPr>
            <w:tcW w:w="9606" w:type="dxa"/>
          </w:tcPr>
          <w:p w14:paraId="13D58FA1" w14:textId="04D72EED" w:rsidR="005E0F24" w:rsidRPr="005E0F24" w:rsidRDefault="00755609" w:rsidP="005E0F24">
            <w:pPr>
              <w:rPr>
                <w:rFonts w:ascii="Verdana" w:hAnsi="Verdana"/>
                <w:i/>
              </w:rPr>
            </w:pPr>
            <w:r w:rsidRPr="009E3E4E">
              <w:rPr>
                <w:rFonts w:ascii="Verdana" w:hAnsi="Verdana"/>
                <w:sz w:val="20"/>
                <w:szCs w:val="20"/>
              </w:rPr>
              <w:t>As an organisation the British Motor Industry Heritage Trust is committed to eliminating discrimination and encouraging diversity amongst our workforce. We welcome applications from suitably qualified and eligible candidates regardless of sex, race, disability, age, sexual orientation, gender reassignment, religion or belief, marital status, or pregnancy and maternity.</w:t>
            </w:r>
          </w:p>
        </w:tc>
      </w:tr>
      <w:tr w:rsidR="00B43FFA" w:rsidRPr="00104A5D" w14:paraId="10F9F34E" w14:textId="77777777" w:rsidTr="00E37BEB">
        <w:trPr>
          <w:trHeight w:val="421"/>
        </w:trPr>
        <w:tc>
          <w:tcPr>
            <w:tcW w:w="9606" w:type="dxa"/>
            <w:tcBorders>
              <w:top w:val="single" w:sz="4" w:space="0" w:color="auto"/>
              <w:left w:val="single" w:sz="4" w:space="0" w:color="auto"/>
              <w:bottom w:val="single" w:sz="4" w:space="0" w:color="auto"/>
              <w:right w:val="single" w:sz="4" w:space="0" w:color="auto"/>
            </w:tcBorders>
          </w:tcPr>
          <w:p w14:paraId="199F57DA" w14:textId="4E132A59" w:rsidR="00B43FFA" w:rsidRPr="00E37BEB" w:rsidRDefault="00B43FFA" w:rsidP="00E37BEB">
            <w:pPr>
              <w:rPr>
                <w:rFonts w:ascii="Verdana" w:hAnsi="Verdana"/>
                <w:b/>
                <w:bCs/>
              </w:rPr>
            </w:pPr>
            <w:r w:rsidRPr="00E37BEB">
              <w:rPr>
                <w:rFonts w:ascii="Verdana" w:hAnsi="Verdana"/>
                <w:b/>
                <w:bCs/>
              </w:rPr>
              <w:t>Applications</w:t>
            </w:r>
          </w:p>
        </w:tc>
      </w:tr>
      <w:tr w:rsidR="00B43FFA" w:rsidRPr="0031201E" w14:paraId="07F5D5C2" w14:textId="77777777" w:rsidTr="00E37BEB">
        <w:trPr>
          <w:trHeight w:val="896"/>
        </w:trPr>
        <w:tc>
          <w:tcPr>
            <w:tcW w:w="9606" w:type="dxa"/>
            <w:tcBorders>
              <w:top w:val="single" w:sz="4" w:space="0" w:color="auto"/>
              <w:left w:val="single" w:sz="4" w:space="0" w:color="auto"/>
              <w:bottom w:val="single" w:sz="4" w:space="0" w:color="auto"/>
              <w:right w:val="single" w:sz="4" w:space="0" w:color="auto"/>
            </w:tcBorders>
          </w:tcPr>
          <w:p w14:paraId="015BD19C" w14:textId="77777777" w:rsidR="00E37BEB" w:rsidRPr="00B43FFA" w:rsidRDefault="00E37BEB" w:rsidP="00E37BEB">
            <w:pPr>
              <w:spacing w:after="0" w:line="240" w:lineRule="auto"/>
              <w:rPr>
                <w:rFonts w:ascii="Verdana" w:hAnsi="Verdana"/>
                <w:sz w:val="20"/>
                <w:szCs w:val="20"/>
              </w:rPr>
            </w:pPr>
            <w:r w:rsidRPr="00B43FFA">
              <w:rPr>
                <w:rFonts w:ascii="Verdana" w:hAnsi="Verdana"/>
                <w:sz w:val="20"/>
                <w:szCs w:val="20"/>
              </w:rPr>
              <w:t>Please send a CV and covering letter to: hr@britishmotormuseum.co.uk</w:t>
            </w:r>
          </w:p>
          <w:p w14:paraId="5FF7B826" w14:textId="3A850EB6" w:rsidR="00B43FFA" w:rsidRPr="00B43FFA" w:rsidRDefault="00E37BEB" w:rsidP="00E37BEB">
            <w:pPr>
              <w:spacing w:after="0" w:line="240" w:lineRule="auto"/>
              <w:rPr>
                <w:rFonts w:ascii="Verdana" w:hAnsi="Verdana"/>
                <w:sz w:val="20"/>
                <w:szCs w:val="20"/>
              </w:rPr>
            </w:pPr>
            <w:r w:rsidRPr="00B43FFA">
              <w:rPr>
                <w:rFonts w:ascii="Verdana" w:hAnsi="Verdana"/>
                <w:sz w:val="20"/>
                <w:szCs w:val="20"/>
              </w:rPr>
              <w:t>Applications must be received on or before the closing date.</w:t>
            </w:r>
          </w:p>
          <w:p w14:paraId="368ADABA" w14:textId="08E6E370" w:rsidR="00B43FFA" w:rsidRPr="00B43FFA" w:rsidRDefault="00B43FFA" w:rsidP="00E37BEB">
            <w:pPr>
              <w:spacing w:after="0" w:line="240" w:lineRule="auto"/>
              <w:rPr>
                <w:rFonts w:ascii="Verdana" w:hAnsi="Verdana"/>
                <w:sz w:val="20"/>
                <w:szCs w:val="20"/>
              </w:rPr>
            </w:pPr>
            <w:r w:rsidRPr="00B43FFA">
              <w:rPr>
                <w:rFonts w:ascii="Verdana" w:hAnsi="Verdana"/>
                <w:sz w:val="20"/>
                <w:szCs w:val="20"/>
              </w:rPr>
              <w:t>Closing Date: Midday, 3 July 2026</w:t>
            </w:r>
          </w:p>
        </w:tc>
      </w:tr>
    </w:tbl>
    <w:p w14:paraId="5F3B6B59" w14:textId="77777777" w:rsidR="005E0F24" w:rsidRDefault="005E0F24" w:rsidP="004818D4">
      <w:pPr>
        <w:rPr>
          <w:rFonts w:ascii="Verdana" w:hAnsi="Verdana"/>
          <w:i/>
        </w:rPr>
      </w:pPr>
    </w:p>
    <w:p w14:paraId="05920F7A" w14:textId="77777777" w:rsidR="005E0F24" w:rsidRPr="004818D4" w:rsidRDefault="005E0F24">
      <w:pPr>
        <w:rPr>
          <w:rFonts w:ascii="Verdana" w:hAnsi="Verdana"/>
          <w:i/>
        </w:rPr>
      </w:pPr>
    </w:p>
    <w:sectPr w:rsidR="005E0F24" w:rsidRPr="004818D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FD509" w14:textId="77777777" w:rsidR="00061830" w:rsidRDefault="00061830" w:rsidP="00CE1916">
      <w:pPr>
        <w:spacing w:after="0" w:line="240" w:lineRule="auto"/>
      </w:pPr>
      <w:r>
        <w:separator/>
      </w:r>
    </w:p>
  </w:endnote>
  <w:endnote w:type="continuationSeparator" w:id="0">
    <w:p w14:paraId="7FF6686E" w14:textId="77777777" w:rsidR="00061830" w:rsidRDefault="00061830" w:rsidP="00CE1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A8027" w14:textId="77777777" w:rsidR="00061830" w:rsidRDefault="00061830" w:rsidP="00CE1916">
      <w:pPr>
        <w:spacing w:after="0" w:line="240" w:lineRule="auto"/>
      </w:pPr>
      <w:r>
        <w:separator/>
      </w:r>
    </w:p>
  </w:footnote>
  <w:footnote w:type="continuationSeparator" w:id="0">
    <w:p w14:paraId="01E9A8CA" w14:textId="77777777" w:rsidR="00061830" w:rsidRDefault="00061830" w:rsidP="00CE19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3E14"/>
    <w:multiLevelType w:val="hybridMultilevel"/>
    <w:tmpl w:val="669E3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6C4B35"/>
    <w:multiLevelType w:val="hybridMultilevel"/>
    <w:tmpl w:val="D73EF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6D180D"/>
    <w:multiLevelType w:val="hybridMultilevel"/>
    <w:tmpl w:val="519E8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0900425">
    <w:abstractNumId w:val="2"/>
  </w:num>
  <w:num w:numId="2" w16cid:durableId="1881942600">
    <w:abstractNumId w:val="0"/>
  </w:num>
  <w:num w:numId="3" w16cid:durableId="870650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916"/>
    <w:rsid w:val="00004DDD"/>
    <w:rsid w:val="000140A3"/>
    <w:rsid w:val="00061830"/>
    <w:rsid w:val="000C3C83"/>
    <w:rsid w:val="001001AC"/>
    <w:rsid w:val="0010796F"/>
    <w:rsid w:val="00111564"/>
    <w:rsid w:val="001B163E"/>
    <w:rsid w:val="002F33BA"/>
    <w:rsid w:val="0031464E"/>
    <w:rsid w:val="003330C3"/>
    <w:rsid w:val="00342EAE"/>
    <w:rsid w:val="00397087"/>
    <w:rsid w:val="00406D15"/>
    <w:rsid w:val="00450196"/>
    <w:rsid w:val="004818D4"/>
    <w:rsid w:val="005126CB"/>
    <w:rsid w:val="00553A40"/>
    <w:rsid w:val="005E0F24"/>
    <w:rsid w:val="00622D2A"/>
    <w:rsid w:val="00755609"/>
    <w:rsid w:val="007F54D8"/>
    <w:rsid w:val="00841790"/>
    <w:rsid w:val="00863ADA"/>
    <w:rsid w:val="00866748"/>
    <w:rsid w:val="00882F52"/>
    <w:rsid w:val="008D60DC"/>
    <w:rsid w:val="008F1C8A"/>
    <w:rsid w:val="009E2199"/>
    <w:rsid w:val="00A94664"/>
    <w:rsid w:val="00AF76AF"/>
    <w:rsid w:val="00B43FFA"/>
    <w:rsid w:val="00B66193"/>
    <w:rsid w:val="00C32C92"/>
    <w:rsid w:val="00C7607D"/>
    <w:rsid w:val="00C81487"/>
    <w:rsid w:val="00C92ACE"/>
    <w:rsid w:val="00CE1916"/>
    <w:rsid w:val="00D53F1D"/>
    <w:rsid w:val="00DC5FCE"/>
    <w:rsid w:val="00DF44B6"/>
    <w:rsid w:val="00E058AE"/>
    <w:rsid w:val="00E37BEB"/>
    <w:rsid w:val="00E920DE"/>
    <w:rsid w:val="00EF5EA1"/>
    <w:rsid w:val="00F977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B1137"/>
  <w15:chartTrackingRefBased/>
  <w15:docId w15:val="{077DD4E7-A167-4374-85FF-8A4346736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916"/>
    <w:pPr>
      <w:spacing w:after="200" w:line="276" w:lineRule="auto"/>
    </w:pPr>
    <w:rPr>
      <w:rFonts w:ascii="Arial" w:eastAsia="Calibri" w:hAnsi="Arial" w:cs="Times New Roman"/>
    </w:rPr>
  </w:style>
  <w:style w:type="paragraph" w:styleId="Heading2">
    <w:name w:val="heading 2"/>
    <w:basedOn w:val="Normal"/>
    <w:next w:val="Normal"/>
    <w:link w:val="Heading2Char"/>
    <w:uiPriority w:val="9"/>
    <w:unhideWhenUsed/>
    <w:qFormat/>
    <w:rsid w:val="00CE1916"/>
    <w:pPr>
      <w:keepNext/>
      <w:keepLines/>
      <w:spacing w:before="200" w:after="0"/>
      <w:outlineLvl w:val="1"/>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E1916"/>
    <w:rPr>
      <w:rFonts w:ascii="Arial" w:eastAsia="Times New Roman" w:hAnsi="Arial" w:cs="Times New Roman"/>
      <w:b/>
      <w:bCs/>
      <w:sz w:val="26"/>
      <w:szCs w:val="26"/>
    </w:rPr>
  </w:style>
  <w:style w:type="paragraph" w:styleId="Header">
    <w:name w:val="header"/>
    <w:basedOn w:val="Normal"/>
    <w:link w:val="HeaderChar"/>
    <w:uiPriority w:val="99"/>
    <w:unhideWhenUsed/>
    <w:rsid w:val="00CE19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1916"/>
    <w:rPr>
      <w:rFonts w:ascii="Arial" w:eastAsia="Calibri" w:hAnsi="Arial" w:cs="Times New Roman"/>
    </w:rPr>
  </w:style>
  <w:style w:type="paragraph" w:styleId="Footer">
    <w:name w:val="footer"/>
    <w:basedOn w:val="Normal"/>
    <w:link w:val="FooterChar"/>
    <w:uiPriority w:val="99"/>
    <w:unhideWhenUsed/>
    <w:rsid w:val="00CE19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1916"/>
    <w:rPr>
      <w:rFonts w:ascii="Arial" w:eastAsia="Calibri" w:hAnsi="Arial" w:cs="Times New Roman"/>
    </w:rPr>
  </w:style>
  <w:style w:type="paragraph" w:styleId="ListParagraph">
    <w:name w:val="List Paragraph"/>
    <w:basedOn w:val="Normal"/>
    <w:uiPriority w:val="34"/>
    <w:qFormat/>
    <w:rsid w:val="00841790"/>
    <w:pPr>
      <w:ind w:left="720"/>
      <w:contextualSpacing/>
    </w:pPr>
  </w:style>
  <w:style w:type="character" w:styleId="CommentReference">
    <w:name w:val="annotation reference"/>
    <w:basedOn w:val="DefaultParagraphFont"/>
    <w:uiPriority w:val="99"/>
    <w:semiHidden/>
    <w:unhideWhenUsed/>
    <w:rsid w:val="001001AC"/>
    <w:rPr>
      <w:sz w:val="16"/>
      <w:szCs w:val="16"/>
    </w:rPr>
  </w:style>
  <w:style w:type="paragraph" w:styleId="CommentText">
    <w:name w:val="annotation text"/>
    <w:basedOn w:val="Normal"/>
    <w:link w:val="CommentTextChar"/>
    <w:uiPriority w:val="99"/>
    <w:semiHidden/>
    <w:unhideWhenUsed/>
    <w:rsid w:val="001001AC"/>
    <w:pPr>
      <w:spacing w:line="240" w:lineRule="auto"/>
    </w:pPr>
    <w:rPr>
      <w:sz w:val="20"/>
      <w:szCs w:val="20"/>
    </w:rPr>
  </w:style>
  <w:style w:type="character" w:customStyle="1" w:styleId="CommentTextChar">
    <w:name w:val="Comment Text Char"/>
    <w:basedOn w:val="DefaultParagraphFont"/>
    <w:link w:val="CommentText"/>
    <w:uiPriority w:val="99"/>
    <w:semiHidden/>
    <w:rsid w:val="001001AC"/>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1001AC"/>
    <w:rPr>
      <w:b/>
      <w:bCs/>
    </w:rPr>
  </w:style>
  <w:style w:type="character" w:customStyle="1" w:styleId="CommentSubjectChar">
    <w:name w:val="Comment Subject Char"/>
    <w:basedOn w:val="CommentTextChar"/>
    <w:link w:val="CommentSubject"/>
    <w:uiPriority w:val="99"/>
    <w:semiHidden/>
    <w:rsid w:val="001001AC"/>
    <w:rPr>
      <w:rFonts w:ascii="Arial" w:eastAsia="Calibri" w:hAnsi="Arial" w:cs="Times New Roman"/>
      <w:b/>
      <w:bCs/>
      <w:sz w:val="20"/>
      <w:szCs w:val="20"/>
    </w:rPr>
  </w:style>
  <w:style w:type="character" w:styleId="Strong">
    <w:name w:val="Strong"/>
    <w:basedOn w:val="DefaultParagraphFont"/>
    <w:uiPriority w:val="22"/>
    <w:qFormat/>
    <w:rsid w:val="00B661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Jaguar Land Rover</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Dobson, Hannah (H.)</dc:creator>
  <cp:keywords/>
  <dc:description/>
  <cp:lastModifiedBy>Andrea Bruneau</cp:lastModifiedBy>
  <cp:revision>15</cp:revision>
  <dcterms:created xsi:type="dcterms:W3CDTF">2026-01-20T12:03:00Z</dcterms:created>
  <dcterms:modified xsi:type="dcterms:W3CDTF">2026-06-11T09:40:00Z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89eaf13-f528-470e-bf6b-38b666617431_Enabled">
    <vt:lpwstr>true</vt:lpwstr>
  </property>
  <property fmtid="{D5CDD505-2E9C-101B-9397-08002B2CF9AE}" pid="3" name="MSIP_Label_289eaf13-f528-470e-bf6b-38b666617431_SetDate">
    <vt:lpwstr>2026-01-20T12:03:13Z</vt:lpwstr>
  </property>
  <property fmtid="{D5CDD505-2E9C-101B-9397-08002B2CF9AE}" pid="4" name="MSIP_Label_289eaf13-f528-470e-bf6b-38b666617431_Method">
    <vt:lpwstr>Standard</vt:lpwstr>
  </property>
  <property fmtid="{D5CDD505-2E9C-101B-9397-08002B2CF9AE}" pid="5" name="MSIP_Label_289eaf13-f528-470e-bf6b-38b666617431_Name">
    <vt:lpwstr>Proprietary</vt:lpwstr>
  </property>
  <property fmtid="{D5CDD505-2E9C-101B-9397-08002B2CF9AE}" pid="6" name="MSIP_Label_289eaf13-f528-470e-bf6b-38b666617431_SiteId">
    <vt:lpwstr>4c087f80-1e07-4f72-9e41-d7d9748d0f4c</vt:lpwstr>
  </property>
  <property fmtid="{D5CDD505-2E9C-101B-9397-08002B2CF9AE}" pid="7" name="MSIP_Label_289eaf13-f528-470e-bf6b-38b666617431_ActionId">
    <vt:lpwstr>2025af7f-e11c-451c-a730-b1280ead4bbb</vt:lpwstr>
  </property>
  <property fmtid="{D5CDD505-2E9C-101B-9397-08002B2CF9AE}" pid="8" name="MSIP_Label_289eaf13-f528-470e-bf6b-38b666617431_ContentBits">
    <vt:lpwstr>0</vt:lpwstr>
  </property>
  <property fmtid="{D5CDD505-2E9C-101B-9397-08002B2CF9AE}" pid="9" name="MSIP_Label_289eaf13-f528-470e-bf6b-38b666617431_Tag">
    <vt:lpwstr>10, 3, 0, 1</vt:lpwstr>
  </property>
</Properties>
</file>